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C7" w:rsidRDefault="007868C7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</w:rPr>
      </w:pPr>
    </w:p>
    <w:p w:rsidR="007868C7" w:rsidRDefault="00487CF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 14 /2023</w:t>
      </w:r>
    </w:p>
    <w:p w:rsidR="007868C7" w:rsidRDefault="00487CF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Rady Pedagogicznej Szkoły Podstawowej Nr 7 </w:t>
      </w:r>
    </w:p>
    <w:p w:rsidR="007868C7" w:rsidRDefault="00487CF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Legionowie</w:t>
      </w:r>
    </w:p>
    <w:p w:rsidR="007868C7" w:rsidRDefault="00487CF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 dnia 25 września 2023 r. </w:t>
      </w:r>
    </w:p>
    <w:p w:rsidR="007868C7" w:rsidRDefault="00487CF6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sprawie wprowadzenia zmian do Statutu Szkoły Podstawowej Nr 7 </w:t>
      </w:r>
      <w:r>
        <w:rPr>
          <w:rFonts w:ascii="Times New Roman" w:hAnsi="Times New Roman" w:cs="Times New Roman"/>
        </w:rPr>
        <w:br/>
        <w:t>w Legionowie</w:t>
      </w:r>
    </w:p>
    <w:p w:rsidR="007868C7" w:rsidRDefault="007868C7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7868C7" w:rsidRPr="00F65896" w:rsidRDefault="00487CF6" w:rsidP="00F65896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art. 72 ust. 1 w związku z art. 82 ust. 2 ustawy z dnia</w:t>
      </w:r>
      <w:r>
        <w:rPr>
          <w:rFonts w:ascii="Times New Roman" w:hAnsi="Times New Roman" w:cs="Times New Roman"/>
          <w:color w:val="000000"/>
        </w:rPr>
        <w:t xml:space="preserve"> 14 grudnia 2016 r.- Prawo oświatowe  (</w:t>
      </w:r>
      <w:proofErr w:type="spellStart"/>
      <w:r>
        <w:rPr>
          <w:rFonts w:ascii="Times New Roman" w:hAnsi="Times New Roman" w:cs="Times New Roman"/>
          <w:color w:val="000000"/>
        </w:rPr>
        <w:t>t.j</w:t>
      </w:r>
      <w:proofErr w:type="spellEnd"/>
      <w:r>
        <w:rPr>
          <w:rFonts w:ascii="Times New Roman" w:hAnsi="Times New Roman" w:cs="Times New Roman"/>
          <w:color w:val="000000"/>
        </w:rPr>
        <w:t>. Dz. U. z 2023 r. poz.</w:t>
      </w:r>
      <w:r w:rsidR="00F65896">
        <w:rPr>
          <w:rFonts w:ascii="Times New Roman" w:hAnsi="Times New Roman" w:cs="Times New Roman"/>
          <w:color w:val="000000"/>
        </w:rPr>
        <w:t xml:space="preserve"> 900) uchwala się, co następuje:</w:t>
      </w:r>
      <w:bookmarkStart w:id="0" w:name="_GoBack"/>
      <w:bookmarkEnd w:id="0"/>
    </w:p>
    <w:p w:rsidR="007868C7" w:rsidRDefault="007868C7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</w:rPr>
      </w:pPr>
    </w:p>
    <w:p w:rsidR="007868C7" w:rsidRDefault="00487CF6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:rsidR="007868C7" w:rsidRDefault="00487CF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 Statutu Szkoły Podstawowej Nr 7 w Legionowie wprowadza się następujące zmiany:</w:t>
      </w:r>
    </w:p>
    <w:p w:rsidR="007868C7" w:rsidRDefault="00487CF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</w:t>
      </w:r>
      <w:r>
        <w:rPr>
          <w:rFonts w:ascii="Times New Roman" w:hAnsi="Times New Roman" w:cs="Times New Roman"/>
          <w:bCs/>
          <w:sz w:val="24"/>
          <w:szCs w:val="24"/>
        </w:rPr>
        <w:t>§ 47 dodaje się ustęp 4 o następującej treści:</w:t>
      </w:r>
    </w:p>
    <w:p w:rsidR="007868C7" w:rsidRDefault="00487C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„4. Uczeń z wa</w:t>
      </w:r>
      <w:r>
        <w:rPr>
          <w:rFonts w:ascii="Times New Roman" w:hAnsi="Times New Roman" w:cs="Times New Roman"/>
          <w:sz w:val="24"/>
          <w:szCs w:val="24"/>
        </w:rPr>
        <w:t xml:space="preserve">dą słuchu, z głęboką dysleksją rozwojową, z afazją, </w:t>
      </w:r>
      <w:r>
        <w:rPr>
          <w:rFonts w:ascii="Times New Roman" w:hAnsi="Times New Roman" w:cs="Times New Roman"/>
          <w:sz w:val="24"/>
          <w:szCs w:val="24"/>
        </w:rPr>
        <w:br/>
        <w:t>z niepełnosprawnościami sprzężonymi lub z autyzmem, w tym z zespołem Aspergera, może być zwolniony z nauki drugiego języka obcego nowożytnego albo języka łacińskiego do końca danego etapu edukacyjnego. D</w:t>
      </w:r>
      <w:r>
        <w:rPr>
          <w:rFonts w:ascii="Times New Roman" w:hAnsi="Times New Roman" w:cs="Times New Roman"/>
          <w:sz w:val="24"/>
          <w:szCs w:val="24"/>
        </w:rPr>
        <w:t xml:space="preserve">ecyzję o zwolnieniu z nauki drugiego języka obcego podejmuje dyrektor szkoły na wniosek rodziców oraz na podstawie opinii poradni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pedagogicznej albo orzeczenia o potrzebie kształcenia specjalnego, z których wynika potrzeba zwolnienia z nau</w:t>
      </w:r>
      <w:r>
        <w:rPr>
          <w:rFonts w:ascii="Times New Roman" w:hAnsi="Times New Roman" w:cs="Times New Roman"/>
          <w:sz w:val="24"/>
          <w:szCs w:val="24"/>
        </w:rPr>
        <w:t>ki tego języka.</w:t>
      </w:r>
    </w:p>
    <w:p w:rsidR="007868C7" w:rsidRDefault="0048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2. W </w:t>
      </w:r>
      <w:r>
        <w:rPr>
          <w:rFonts w:ascii="Times New Roman" w:hAnsi="Times New Roman" w:cs="Times New Roman"/>
        </w:rPr>
        <w:t>§ 53 ust.3, punkt 2 o dotychczasowej treści:</w:t>
      </w:r>
    </w:p>
    <w:p w:rsidR="007868C7" w:rsidRDefault="00487CF6">
      <w:pPr>
        <w:spacing w:before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” 2) przystąpił ponadto do egzaminu ósmoklasisty.”</w:t>
      </w:r>
    </w:p>
    <w:p w:rsidR="007868C7" w:rsidRDefault="00487CF6">
      <w:pPr>
        <w:spacing w:before="120"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dodaje się następujący zapis:</w:t>
      </w:r>
    </w:p>
    <w:p w:rsidR="007868C7" w:rsidRDefault="00487CF6">
      <w:pPr>
        <w:spacing w:before="120" w:line="360" w:lineRule="auto"/>
        <w:ind w:left="284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„W szczególnych przypadkach zdrowotnych uczeń może być zwolniony z obowiązku przystąpienia do egzaminu ósmokl</w:t>
      </w:r>
      <w:r>
        <w:rPr>
          <w:rFonts w:ascii="Times New Roman" w:hAnsi="Times New Roman" w:cs="Times New Roman"/>
          <w:bCs/>
          <w:color w:val="000000"/>
        </w:rPr>
        <w:t xml:space="preserve">asisty na podstawie udokumentowanego wniosku Dyrektora Szkoły skierowanego do Dyrektora Okręgowej Komisji Egzaminacyjnej. Dyrektor składa taki wniosek w porozumieniu z rodzicami ucznia. </w:t>
      </w:r>
    </w:p>
    <w:p w:rsidR="007868C7" w:rsidRDefault="007868C7">
      <w:pPr>
        <w:pStyle w:val="Akapitzlist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:rsidR="007868C7" w:rsidRDefault="00487C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7868C7" w:rsidRDefault="00487C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7868C7" w:rsidRDefault="007868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8C7" w:rsidRDefault="00487C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3.</w:t>
      </w:r>
    </w:p>
    <w:p w:rsidR="007868C7" w:rsidRDefault="00487C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868C7" w:rsidRDefault="007868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8C7" w:rsidRDefault="007868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8C7" w:rsidRDefault="00487CF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:rsidR="007868C7" w:rsidRDefault="007868C7">
      <w:pPr>
        <w:spacing w:line="360" w:lineRule="auto"/>
        <w:jc w:val="both"/>
        <w:rPr>
          <w:sz w:val="24"/>
          <w:szCs w:val="24"/>
        </w:rPr>
      </w:pPr>
    </w:p>
    <w:sectPr w:rsidR="007868C7">
      <w:pgSz w:w="11906" w:h="16838"/>
      <w:pgMar w:top="1418" w:right="1418" w:bottom="568" w:left="198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C7"/>
    <w:rsid w:val="00487CF6"/>
    <w:rsid w:val="007868C7"/>
    <w:rsid w:val="00AF16BE"/>
    <w:rsid w:val="00F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AC25"/>
  <w15:docId w15:val="{B7B17293-FB25-45CB-B671-3C45C48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2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10026F"/>
    <w:pPr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Dyrektor</cp:lastModifiedBy>
  <cp:revision>2</cp:revision>
  <cp:lastPrinted>2023-09-26T09:02:00Z</cp:lastPrinted>
  <dcterms:created xsi:type="dcterms:W3CDTF">2023-09-26T09:03:00Z</dcterms:created>
  <dcterms:modified xsi:type="dcterms:W3CDTF">2023-09-26T09:03:00Z</dcterms:modified>
  <dc:language>pl-PL</dc:language>
</cp:coreProperties>
</file>